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505F6" w14:textId="52145B7E" w:rsidR="002E46D7" w:rsidRDefault="00000000">
      <w:pPr>
        <w:spacing w:after="120"/>
      </w:pPr>
      <w:r>
        <w:rPr>
          <w:b/>
        </w:rPr>
        <w:t>LEGISLATION 0192-26 – AMENDMENT</w:t>
      </w:r>
      <w:r w:rsidR="002E0B33">
        <w:tab/>
      </w:r>
      <w:r w:rsidR="002E0B33">
        <w:tab/>
      </w:r>
      <w:r w:rsidR="002E0B33">
        <w:tab/>
        <w:t xml:space="preserve">            </w:t>
      </w:r>
      <w:r>
        <w:t>Sponsor: Honorable Brenda Jesus</w:t>
      </w:r>
    </w:p>
    <w:p w14:paraId="2D12120A" w14:textId="77777777" w:rsidR="002E46D7" w:rsidRDefault="00000000">
      <w:pPr>
        <w:spacing w:after="120"/>
        <w:ind w:left="576" w:hanging="432"/>
      </w:pPr>
      <w:r>
        <w:t>1. Funding Amendment.</w:t>
      </w:r>
    </w:p>
    <w:p w14:paraId="294ADF81" w14:textId="77777777" w:rsidR="002E46D7" w:rsidRDefault="00000000">
      <w:pPr>
        <w:spacing w:after="60"/>
        <w:ind w:left="1008"/>
      </w:pPr>
      <w:r>
        <w:t>From: Personnel Lapse Savings Fund Account</w:t>
      </w:r>
    </w:p>
    <w:p w14:paraId="386D117C" w14:textId="77777777" w:rsidR="002E46D7" w:rsidRDefault="00000000">
      <w:pPr>
        <w:spacing w:after="160"/>
        <w:ind w:left="1008"/>
      </w:pPr>
      <w:r>
        <w:t>For a Total of $433,360</w:t>
      </w:r>
    </w:p>
    <w:p w14:paraId="4B448FAC" w14:textId="77777777" w:rsidR="002E46D7" w:rsidRDefault="00000000">
      <w:pPr>
        <w:spacing w:after="60"/>
        <w:ind w:left="1008"/>
      </w:pPr>
      <w:r>
        <w:t>To: 115026 – Animal Control Program</w:t>
      </w:r>
    </w:p>
    <w:p w14:paraId="20489A38" w14:textId="77777777" w:rsidR="002E46D7" w:rsidRDefault="00000000">
      <w:pPr>
        <w:spacing w:after="20"/>
        <w:ind w:left="1512"/>
      </w:pPr>
      <w:r>
        <w:t>Object code 3000 Travel Expenses – $199,260</w:t>
      </w:r>
    </w:p>
    <w:p w14:paraId="1C511CEE" w14:textId="77777777" w:rsidR="002E46D7" w:rsidRDefault="00000000">
      <w:pPr>
        <w:spacing w:after="20"/>
        <w:ind w:left="1512"/>
      </w:pPr>
      <w:r>
        <w:t>Object code 4000 Supplies – $194,500</w:t>
      </w:r>
    </w:p>
    <w:p w14:paraId="6ECF8DFB" w14:textId="77777777" w:rsidR="002E46D7" w:rsidRDefault="00000000">
      <w:pPr>
        <w:spacing w:after="20"/>
        <w:ind w:left="1512"/>
      </w:pPr>
      <w:r>
        <w:t>Object code 6000 Repairs and Maintenance – $7,500</w:t>
      </w:r>
    </w:p>
    <w:p w14:paraId="2B86C6E1" w14:textId="77777777" w:rsidR="002E46D7" w:rsidRDefault="00000000">
      <w:pPr>
        <w:spacing w:after="20"/>
        <w:ind w:left="1512"/>
      </w:pPr>
      <w:r>
        <w:t>Object code 7000 Special Transactions – $32,100</w:t>
      </w:r>
    </w:p>
    <w:p w14:paraId="6C886068" w14:textId="77777777" w:rsidR="002E46D7" w:rsidRDefault="00000000">
      <w:pPr>
        <w:spacing w:after="160"/>
        <w:ind w:left="1008"/>
      </w:pPr>
      <w:r>
        <w:t>For a Total of $433,360</w:t>
      </w:r>
    </w:p>
    <w:p w14:paraId="46E7583D" w14:textId="77777777" w:rsidR="002E46D7" w:rsidRDefault="00000000">
      <w:pPr>
        <w:spacing w:after="120"/>
        <w:ind w:left="576" w:hanging="432"/>
      </w:pPr>
      <w:r>
        <w:t xml:space="preserve">2. On Page 2, Line 27, delete </w:t>
      </w:r>
      <w:r>
        <w:rPr>
          <w:strike/>
        </w:rPr>
        <w:t>$524,762,404</w:t>
      </w:r>
      <w:r>
        <w:t xml:space="preserve"> and replace with </w:t>
      </w:r>
      <w:r>
        <w:rPr>
          <w:u w:val="single"/>
        </w:rPr>
        <w:t>$525,195,764</w:t>
      </w:r>
      <w:r>
        <w:t>.</w:t>
      </w:r>
    </w:p>
    <w:p w14:paraId="3430E9B6" w14:textId="77777777" w:rsidR="002E46D7" w:rsidRDefault="00000000">
      <w:pPr>
        <w:spacing w:after="120"/>
        <w:ind w:left="576" w:hanging="432"/>
      </w:pPr>
      <w:r>
        <w:t>3. On Page 3, Line 2, insert new subsection 3 as follows:</w:t>
      </w:r>
    </w:p>
    <w:p w14:paraId="5382C4E1" w14:textId="77777777" w:rsidR="002E46D7" w:rsidRDefault="00000000">
      <w:pPr>
        <w:spacing w:after="120"/>
        <w:ind w:left="1080" w:hanging="432"/>
      </w:pPr>
      <w:r>
        <w:rPr>
          <w:u w:val="single"/>
        </w:rPr>
        <w:t>3. $433,360 from the Personnel Lapse Savings Fund Account;</w:t>
      </w:r>
    </w:p>
    <w:p w14:paraId="5AC7DCCE" w14:textId="77777777" w:rsidR="002E46D7" w:rsidRDefault="00000000">
      <w:pPr>
        <w:spacing w:after="120"/>
        <w:ind w:left="576" w:hanging="432"/>
      </w:pPr>
      <w:r>
        <w:t xml:space="preserve">4. On Page 3, Line 24, delete </w:t>
      </w:r>
      <w:r>
        <w:rPr>
          <w:strike/>
        </w:rPr>
        <w:t>$451,441,975</w:t>
      </w:r>
      <w:r>
        <w:t xml:space="preserve"> and replace with </w:t>
      </w:r>
      <w:r>
        <w:rPr>
          <w:u w:val="single"/>
        </w:rPr>
        <w:t>$451,875,335</w:t>
      </w:r>
      <w:r>
        <w:t>.</w:t>
      </w:r>
    </w:p>
    <w:p w14:paraId="406EA859" w14:textId="77777777" w:rsidR="002E46D7" w:rsidRDefault="00000000">
      <w:pPr>
        <w:spacing w:after="120"/>
        <w:ind w:left="576" w:hanging="432"/>
      </w:pPr>
      <w:r>
        <w:t>5. On Page 3, Line 29, insert new subsection D as follows:</w:t>
      </w:r>
    </w:p>
    <w:p w14:paraId="703D2C2E" w14:textId="77777777" w:rsidR="002E46D7" w:rsidRDefault="00000000">
      <w:pPr>
        <w:spacing w:after="120"/>
        <w:ind w:left="1080" w:hanging="432"/>
      </w:pPr>
      <w:r>
        <w:rPr>
          <w:u w:val="single"/>
        </w:rPr>
        <w:t>D. $433,360 from the Personnel Lapse Savings Fund Account;</w:t>
      </w:r>
    </w:p>
    <w:p w14:paraId="75D4D658" w14:textId="77777777" w:rsidR="002E46D7" w:rsidRDefault="00000000">
      <w:pPr>
        <w:spacing w:after="120"/>
        <w:ind w:left="576" w:hanging="432"/>
      </w:pPr>
      <w:r>
        <w:t>6. Directives to the Office of Management and Budget. Amend Exhibit A, Fiscal Year 2027 Budget Summary, as follows:</w:t>
      </w:r>
    </w:p>
    <w:p w14:paraId="012FF512" w14:textId="77777777" w:rsidR="002E46D7" w:rsidRDefault="00000000">
      <w:pPr>
        <w:pStyle w:val="ListBullet"/>
        <w:spacing w:after="40"/>
        <w:ind w:left="1368"/>
      </w:pPr>
      <w:r>
        <w:t xml:space="preserve">Executive Branch, Personnel Lapse Fund: delete </w:t>
      </w:r>
      <w:r w:rsidRPr="002E0B33">
        <w:rPr>
          <w:strike/>
        </w:rPr>
        <w:t>0</w:t>
      </w:r>
      <w:r>
        <w:t xml:space="preserve"> and replace with </w:t>
      </w:r>
      <w:r w:rsidRPr="002E0B33">
        <w:rPr>
          <w:u w:val="single"/>
        </w:rPr>
        <w:t>433,360</w:t>
      </w:r>
      <w:r>
        <w:t>.</w:t>
      </w:r>
    </w:p>
    <w:p w14:paraId="27D953D6" w14:textId="77777777" w:rsidR="002E46D7" w:rsidRDefault="00000000">
      <w:pPr>
        <w:pStyle w:val="ListBullet"/>
        <w:spacing w:after="40"/>
        <w:ind w:left="1368"/>
      </w:pPr>
      <w:r>
        <w:t xml:space="preserve">Executive Branch, Total: delete </w:t>
      </w:r>
      <w:r w:rsidRPr="002E0B33">
        <w:rPr>
          <w:strike/>
        </w:rPr>
        <w:t>470,441,975</w:t>
      </w:r>
      <w:r>
        <w:t xml:space="preserve"> and </w:t>
      </w:r>
      <w:proofErr w:type="gramStart"/>
      <w:r>
        <w:t>replace</w:t>
      </w:r>
      <w:proofErr w:type="gramEnd"/>
      <w:r>
        <w:t xml:space="preserve"> with 470,875,335.</w:t>
      </w:r>
    </w:p>
    <w:p w14:paraId="5771F73C" w14:textId="77777777" w:rsidR="002E46D7" w:rsidRDefault="00000000">
      <w:pPr>
        <w:pStyle w:val="ListBullet"/>
        <w:spacing w:after="40"/>
        <w:ind w:left="1368"/>
      </w:pPr>
      <w:r>
        <w:t xml:space="preserve">Total, Personnel Lapse Fund: delete </w:t>
      </w:r>
      <w:r w:rsidRPr="002E0B33">
        <w:rPr>
          <w:strike/>
        </w:rPr>
        <w:t>0</w:t>
      </w:r>
      <w:r>
        <w:t xml:space="preserve"> and replace with </w:t>
      </w:r>
      <w:r w:rsidRPr="002E0B33">
        <w:rPr>
          <w:u w:val="single"/>
        </w:rPr>
        <w:t>433,360</w:t>
      </w:r>
      <w:r>
        <w:t>.</w:t>
      </w:r>
    </w:p>
    <w:p w14:paraId="4A268A82" w14:textId="77777777" w:rsidR="002E46D7" w:rsidRDefault="00000000">
      <w:pPr>
        <w:pStyle w:val="ListBullet"/>
        <w:ind w:left="1368"/>
      </w:pPr>
      <w:r>
        <w:t xml:space="preserve">Total: delete </w:t>
      </w:r>
      <w:r w:rsidRPr="002E0B33">
        <w:rPr>
          <w:strike/>
        </w:rPr>
        <w:t>543,762,404</w:t>
      </w:r>
      <w:r>
        <w:t xml:space="preserve"> and replace with </w:t>
      </w:r>
      <w:r w:rsidRPr="002E0B33">
        <w:rPr>
          <w:u w:val="single"/>
        </w:rPr>
        <w:t>544,195,764</w:t>
      </w:r>
      <w:r>
        <w:t>.</w:t>
      </w:r>
    </w:p>
    <w:p w14:paraId="439C66F5" w14:textId="77777777" w:rsidR="002E46D7" w:rsidRDefault="00000000">
      <w:pPr>
        <w:spacing w:after="120"/>
        <w:ind w:left="576" w:hanging="432"/>
      </w:pPr>
      <w:r>
        <w:t>7. Directives to the Office of Management and Budget. Amend Exhibit D, Fiscal Year 2027 Executive Branch Budget Summary, as follows:</w:t>
      </w:r>
    </w:p>
    <w:p w14:paraId="622694A7" w14:textId="77777777" w:rsidR="002E46D7" w:rsidRDefault="00000000">
      <w:pPr>
        <w:pStyle w:val="ListBullet"/>
        <w:spacing w:after="40"/>
        <w:ind w:left="1368"/>
      </w:pPr>
      <w:r>
        <w:t>Business Unit 115xxx, Division of Natural Resources, Personnel Lapse Fund: delete 0 and replace with 433,360.</w:t>
      </w:r>
    </w:p>
    <w:p w14:paraId="7D21A7BA" w14:textId="041660F3" w:rsidR="002E46D7" w:rsidRDefault="00000000">
      <w:pPr>
        <w:pStyle w:val="ListBullet"/>
        <w:spacing w:after="40"/>
        <w:ind w:left="1368"/>
      </w:pPr>
      <w:r>
        <w:t xml:space="preserve">Business Unit 115xxx, Division of Natural Resources, Total: delete </w:t>
      </w:r>
      <w:r w:rsidR="002E0B33" w:rsidRPr="002E0B33">
        <w:rPr>
          <w:strike/>
        </w:rPr>
        <w:t>50,823,899</w:t>
      </w:r>
      <w:r>
        <w:t xml:space="preserve"> and replace with </w:t>
      </w:r>
      <w:r w:rsidR="002E0B33" w:rsidRPr="002E0B33">
        <w:rPr>
          <w:u w:val="single"/>
        </w:rPr>
        <w:t>51,257,259</w:t>
      </w:r>
      <w:r>
        <w:t>.</w:t>
      </w:r>
    </w:p>
    <w:p w14:paraId="0F2C7B57" w14:textId="77777777" w:rsidR="002E46D7" w:rsidRDefault="00000000">
      <w:pPr>
        <w:pStyle w:val="ListBullet"/>
        <w:spacing w:after="40"/>
        <w:ind w:left="1368"/>
      </w:pPr>
      <w:r>
        <w:t xml:space="preserve">Total, Personnel Lapse Fund: delete </w:t>
      </w:r>
      <w:r w:rsidRPr="002E0B33">
        <w:rPr>
          <w:strike/>
        </w:rPr>
        <w:t>0</w:t>
      </w:r>
      <w:r>
        <w:t xml:space="preserve"> and replace with </w:t>
      </w:r>
      <w:r w:rsidRPr="002E0B33">
        <w:rPr>
          <w:u w:val="single"/>
        </w:rPr>
        <w:t>433,360</w:t>
      </w:r>
      <w:r>
        <w:t>.</w:t>
      </w:r>
    </w:p>
    <w:p w14:paraId="38847A52" w14:textId="77777777" w:rsidR="002E46D7" w:rsidRDefault="00000000">
      <w:pPr>
        <w:pStyle w:val="ListBullet"/>
        <w:ind w:left="1368"/>
      </w:pPr>
      <w:r>
        <w:t xml:space="preserve">Total: delete </w:t>
      </w:r>
      <w:r w:rsidRPr="002E0B33">
        <w:rPr>
          <w:strike/>
        </w:rPr>
        <w:t>470,441,975</w:t>
      </w:r>
      <w:r>
        <w:t xml:space="preserve"> and replace with </w:t>
      </w:r>
      <w:r w:rsidRPr="002E0B33">
        <w:rPr>
          <w:u w:val="single"/>
        </w:rPr>
        <w:t>470,875,335</w:t>
      </w:r>
      <w:r>
        <w:t>.</w:t>
      </w:r>
    </w:p>
    <w:p w14:paraId="4D555ABA" w14:textId="77777777" w:rsidR="002E46D7" w:rsidRDefault="00000000">
      <w:pPr>
        <w:spacing w:after="120"/>
        <w:ind w:left="576" w:hanging="432"/>
      </w:pPr>
      <w:r>
        <w:t>8. Directive to the Program. Provide updated budget forms consistent with the amendment above.</w:t>
      </w:r>
    </w:p>
    <w:p w14:paraId="5E868196" w14:textId="77777777" w:rsidR="002E46D7" w:rsidRDefault="00000000">
      <w:pPr>
        <w:spacing w:after="120"/>
        <w:ind w:left="576" w:hanging="432"/>
      </w:pPr>
      <w:r>
        <w:t xml:space="preserve">9. Renumber or re-letter succeeding paragraphs, sections, and exhibits, as necessary and appropriate. The Office of Legislative Services and the Office of Legislative Counsel are </w:t>
      </w:r>
      <w:r>
        <w:lastRenderedPageBreak/>
        <w:t>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2E46D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0446934">
    <w:abstractNumId w:val="8"/>
  </w:num>
  <w:num w:numId="2" w16cid:durableId="1594168094">
    <w:abstractNumId w:val="6"/>
  </w:num>
  <w:num w:numId="3" w16cid:durableId="456334697">
    <w:abstractNumId w:val="5"/>
  </w:num>
  <w:num w:numId="4" w16cid:durableId="702556119">
    <w:abstractNumId w:val="4"/>
  </w:num>
  <w:num w:numId="5" w16cid:durableId="787892953">
    <w:abstractNumId w:val="7"/>
  </w:num>
  <w:num w:numId="6" w16cid:durableId="1397893975">
    <w:abstractNumId w:val="3"/>
  </w:num>
  <w:num w:numId="7" w16cid:durableId="1851676917">
    <w:abstractNumId w:val="2"/>
  </w:num>
  <w:num w:numId="8" w16cid:durableId="43213041">
    <w:abstractNumId w:val="1"/>
  </w:num>
  <w:num w:numId="9" w16cid:durableId="110719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E0B33"/>
    <w:rsid w:val="002E46D7"/>
    <w:rsid w:val="00326F90"/>
    <w:rsid w:val="0051509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C6E316"/>
  <w14:defaultImageDpi w14:val="300"/>
  <w15:docId w15:val="{88DA5D26-6DF5-4EB3-8F34-1B2F09A8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2026-09-07T20:40:00Z</dcterms:created>
  <dcterms:modified xsi:type="dcterms:W3CDTF">2026-09-07T20:40:00Z</dcterms:modified>
  <cp:category/>
</cp:coreProperties>
</file>